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87" w:rsidRPr="00AD4C92" w:rsidRDefault="00936D87" w:rsidP="004846E5">
      <w:pPr>
        <w:pStyle w:val="a8"/>
        <w:rPr>
          <w:rFonts w:ascii="Arial" w:hAnsi="Arial" w:cs="Arial"/>
          <w:b/>
          <w:bCs/>
          <w:sz w:val="32"/>
          <w:szCs w:val="32"/>
        </w:rPr>
      </w:pPr>
      <w:r w:rsidRPr="00AD4C92"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</w:t>
      </w:r>
    </w:p>
    <w:p w:rsidR="00936D87" w:rsidRPr="00AD4C92" w:rsidRDefault="00936D87" w:rsidP="004846E5">
      <w:pPr>
        <w:pStyle w:val="a8"/>
        <w:pBdr>
          <w:bottom w:val="single" w:sz="12" w:space="1" w:color="auto"/>
        </w:pBdr>
        <w:rPr>
          <w:rFonts w:ascii="Arial" w:hAnsi="Arial" w:cs="Arial"/>
          <w:b/>
          <w:bCs/>
          <w:sz w:val="32"/>
          <w:szCs w:val="32"/>
        </w:rPr>
      </w:pPr>
      <w:r w:rsidRPr="00AD4C92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936D87" w:rsidRPr="00AD4C92" w:rsidRDefault="00936D87" w:rsidP="004846E5">
      <w:pPr>
        <w:pStyle w:val="a8"/>
        <w:rPr>
          <w:rFonts w:ascii="Arial" w:hAnsi="Arial" w:cs="Arial"/>
          <w:b/>
          <w:bCs/>
          <w:sz w:val="32"/>
          <w:szCs w:val="32"/>
        </w:rPr>
      </w:pPr>
      <w:r w:rsidRPr="00AD4C92"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936D87" w:rsidRPr="00AD4C92" w:rsidRDefault="00936D87" w:rsidP="004846E5">
      <w:pPr>
        <w:pStyle w:val="a8"/>
        <w:spacing w:after="240"/>
        <w:rPr>
          <w:rFonts w:ascii="Arial" w:hAnsi="Arial" w:cs="Arial"/>
          <w:b/>
          <w:bCs/>
          <w:sz w:val="32"/>
          <w:szCs w:val="32"/>
        </w:rPr>
      </w:pPr>
      <w:r w:rsidRPr="00AD4C92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36D87" w:rsidRPr="00AD4C92" w:rsidRDefault="00936D87" w:rsidP="004846E5">
      <w:pPr>
        <w:pStyle w:val="a8"/>
        <w:spacing w:after="240"/>
        <w:rPr>
          <w:rFonts w:ascii="Arial" w:hAnsi="Arial" w:cs="Arial"/>
          <w:b/>
          <w:bCs/>
          <w:sz w:val="32"/>
          <w:szCs w:val="32"/>
        </w:rPr>
      </w:pPr>
    </w:p>
    <w:p w:rsidR="00936D87" w:rsidRPr="00AD4C92" w:rsidRDefault="00936D87" w:rsidP="004846E5">
      <w:pPr>
        <w:pStyle w:val="a8"/>
        <w:spacing w:after="240"/>
        <w:rPr>
          <w:rFonts w:ascii="Arial" w:hAnsi="Arial" w:cs="Arial"/>
          <w:b/>
          <w:bCs/>
          <w:sz w:val="32"/>
          <w:szCs w:val="32"/>
        </w:rPr>
      </w:pPr>
      <w:r w:rsidRPr="00AD4C9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92F30" w:rsidRPr="00AD4C92" w:rsidRDefault="00292F30">
      <w:pPr>
        <w:jc w:val="both"/>
        <w:rPr>
          <w:rFonts w:ascii="Arial" w:hAnsi="Arial" w:cs="Arial"/>
          <w:b/>
          <w:sz w:val="32"/>
          <w:szCs w:val="32"/>
        </w:rPr>
      </w:pPr>
      <w:r w:rsidRPr="00AD4C92">
        <w:rPr>
          <w:rFonts w:ascii="Arial" w:hAnsi="Arial" w:cs="Arial"/>
          <w:b/>
          <w:sz w:val="32"/>
          <w:szCs w:val="32"/>
        </w:rPr>
        <w:tab/>
      </w:r>
      <w:r w:rsidRPr="00AD4C92">
        <w:rPr>
          <w:rFonts w:ascii="Arial" w:hAnsi="Arial" w:cs="Arial"/>
          <w:b/>
          <w:sz w:val="32"/>
          <w:szCs w:val="32"/>
        </w:rPr>
        <w:tab/>
      </w:r>
      <w:r w:rsidRPr="00AD4C92">
        <w:rPr>
          <w:rFonts w:ascii="Arial" w:hAnsi="Arial" w:cs="Arial"/>
          <w:b/>
          <w:sz w:val="32"/>
          <w:szCs w:val="32"/>
        </w:rPr>
        <w:tab/>
      </w:r>
    </w:p>
    <w:p w:rsidR="00292F30" w:rsidRPr="00AD4C92" w:rsidRDefault="004846E5" w:rsidP="004846E5">
      <w:pPr>
        <w:jc w:val="center"/>
        <w:rPr>
          <w:rFonts w:ascii="Arial" w:hAnsi="Arial" w:cs="Arial"/>
          <w:b/>
          <w:sz w:val="32"/>
          <w:szCs w:val="32"/>
        </w:rPr>
      </w:pPr>
      <w:r w:rsidRPr="00AD4C92">
        <w:rPr>
          <w:rFonts w:ascii="Arial" w:hAnsi="Arial" w:cs="Arial"/>
          <w:b/>
          <w:bCs/>
          <w:sz w:val="32"/>
          <w:szCs w:val="32"/>
        </w:rPr>
        <w:t>о</w:t>
      </w:r>
      <w:r w:rsidR="00486FAA" w:rsidRPr="00AD4C92">
        <w:rPr>
          <w:rFonts w:ascii="Arial" w:hAnsi="Arial" w:cs="Arial"/>
          <w:b/>
          <w:bCs/>
          <w:sz w:val="32"/>
          <w:szCs w:val="32"/>
        </w:rPr>
        <w:t>т</w:t>
      </w:r>
      <w:r w:rsidR="00292F30" w:rsidRPr="00AD4C92">
        <w:rPr>
          <w:rFonts w:ascii="Arial" w:hAnsi="Arial" w:cs="Arial"/>
          <w:b/>
          <w:bCs/>
          <w:sz w:val="32"/>
          <w:szCs w:val="32"/>
        </w:rPr>
        <w:t xml:space="preserve"> </w:t>
      </w:r>
      <w:r w:rsidR="001250B3" w:rsidRPr="00AD4C92">
        <w:rPr>
          <w:rFonts w:ascii="Arial" w:hAnsi="Arial" w:cs="Arial"/>
          <w:b/>
          <w:bCs/>
          <w:sz w:val="32"/>
          <w:szCs w:val="32"/>
        </w:rPr>
        <w:t xml:space="preserve"> </w:t>
      </w:r>
      <w:r w:rsidR="00AD4C92" w:rsidRPr="00AD4C92">
        <w:rPr>
          <w:rFonts w:ascii="Arial" w:hAnsi="Arial" w:cs="Arial"/>
          <w:b/>
          <w:bCs/>
          <w:sz w:val="32"/>
          <w:szCs w:val="32"/>
        </w:rPr>
        <w:t>23.12.</w:t>
      </w:r>
      <w:r w:rsidR="00EE7070" w:rsidRPr="00AD4C92">
        <w:rPr>
          <w:rFonts w:ascii="Arial" w:hAnsi="Arial" w:cs="Arial"/>
          <w:b/>
          <w:bCs/>
          <w:sz w:val="32"/>
          <w:szCs w:val="32"/>
        </w:rPr>
        <w:t>2022 года</w:t>
      </w:r>
      <w:r w:rsidR="00977E65" w:rsidRPr="00AD4C92">
        <w:rPr>
          <w:rFonts w:ascii="Arial" w:hAnsi="Arial" w:cs="Arial"/>
          <w:b/>
          <w:sz w:val="32"/>
          <w:szCs w:val="32"/>
        </w:rPr>
        <w:t xml:space="preserve"> </w:t>
      </w:r>
      <w:r w:rsidRPr="00AD4C92">
        <w:rPr>
          <w:rFonts w:ascii="Arial" w:hAnsi="Arial" w:cs="Arial"/>
          <w:b/>
          <w:sz w:val="32"/>
          <w:szCs w:val="32"/>
        </w:rPr>
        <w:t>№</w:t>
      </w:r>
      <w:r w:rsidR="00AD4C92" w:rsidRPr="00AD4C92">
        <w:rPr>
          <w:rFonts w:ascii="Arial" w:hAnsi="Arial" w:cs="Arial"/>
          <w:b/>
          <w:sz w:val="32"/>
          <w:szCs w:val="32"/>
        </w:rPr>
        <w:t>50</w:t>
      </w:r>
    </w:p>
    <w:p w:rsidR="00912C3C" w:rsidRPr="00AD4C92" w:rsidRDefault="00912C3C" w:rsidP="001E2999">
      <w:pPr>
        <w:pStyle w:val="ConsPlusTitle"/>
        <w:rPr>
          <w:rFonts w:ascii="Arial" w:hAnsi="Arial" w:cs="Arial"/>
          <w:sz w:val="32"/>
          <w:szCs w:val="32"/>
        </w:rPr>
      </w:pPr>
    </w:p>
    <w:p w:rsidR="005C0EC3" w:rsidRPr="00AD4C92" w:rsidRDefault="004846E5" w:rsidP="004846E5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D4C92">
        <w:rPr>
          <w:rFonts w:ascii="Arial" w:hAnsi="Arial" w:cs="Arial"/>
          <w:b/>
          <w:sz w:val="32"/>
          <w:szCs w:val="32"/>
        </w:rPr>
        <w:t>Об утверждении Положения о контрактном управляющем</w:t>
      </w:r>
    </w:p>
    <w:p w:rsidR="00F47126" w:rsidRPr="00AD4C92" w:rsidRDefault="004846E5" w:rsidP="004846E5">
      <w:pPr>
        <w:widowControl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D4C92">
        <w:rPr>
          <w:rFonts w:ascii="Arial" w:hAnsi="Arial" w:cs="Arial"/>
          <w:b/>
          <w:sz w:val="32"/>
          <w:szCs w:val="32"/>
        </w:rPr>
        <w:t>Администрации Троицкого сельсовета Железногорского района Курской области</w:t>
      </w:r>
    </w:p>
    <w:p w:rsidR="0030426F" w:rsidRPr="00FA5CB8" w:rsidRDefault="0030426F" w:rsidP="005C0EC3">
      <w:pPr>
        <w:tabs>
          <w:tab w:val="left" w:pos="306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30426F" w:rsidRPr="00FA5CB8" w:rsidRDefault="0030426F" w:rsidP="001264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5CB8">
        <w:rPr>
          <w:rFonts w:ascii="Arial" w:hAnsi="Arial" w:cs="Arial"/>
          <w:sz w:val="24"/>
          <w:szCs w:val="24"/>
        </w:rPr>
        <w:t xml:space="preserve">В соответствии Федерального закона от 5 апреля 2013 года №44-ФЗ «О контрактной системе в сфере закупок, товаров, работ, услуг для обеспечения государственных и муниципальных нужд» и в целях организации деятельности </w:t>
      </w:r>
    </w:p>
    <w:p w:rsidR="004846E5" w:rsidRPr="00FA5CB8" w:rsidRDefault="004846E5" w:rsidP="00FA5CB8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FA5CB8">
        <w:rPr>
          <w:rFonts w:ascii="Arial" w:hAnsi="Arial" w:cs="Arial"/>
          <w:sz w:val="24"/>
          <w:szCs w:val="24"/>
        </w:rPr>
        <w:t>Администраци</w:t>
      </w:r>
      <w:r w:rsidR="00FA5CB8" w:rsidRPr="00FA5CB8">
        <w:rPr>
          <w:rFonts w:ascii="Arial" w:hAnsi="Arial" w:cs="Arial"/>
          <w:sz w:val="24"/>
          <w:szCs w:val="24"/>
        </w:rPr>
        <w:t>я</w:t>
      </w:r>
      <w:r w:rsidRPr="00FA5CB8">
        <w:rPr>
          <w:rFonts w:ascii="Arial" w:hAnsi="Arial" w:cs="Arial"/>
          <w:sz w:val="24"/>
          <w:szCs w:val="24"/>
        </w:rPr>
        <w:t xml:space="preserve"> Троицкого сельсовета Железногорского района Курской области</w:t>
      </w:r>
    </w:p>
    <w:p w:rsidR="00AD4C92" w:rsidRDefault="00AD4C92" w:rsidP="005C0EC3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0426F" w:rsidRPr="00FA5CB8" w:rsidRDefault="0030426F" w:rsidP="005C0EC3">
      <w:pPr>
        <w:widowControl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A5CB8">
        <w:rPr>
          <w:rFonts w:ascii="Arial" w:hAnsi="Arial" w:cs="Arial"/>
          <w:b/>
          <w:sz w:val="24"/>
          <w:szCs w:val="24"/>
        </w:rPr>
        <w:t>ПОСТАНОВЛЯЕТ:</w:t>
      </w:r>
    </w:p>
    <w:p w:rsidR="0030426F" w:rsidRPr="00FA5CB8" w:rsidRDefault="001264F9" w:rsidP="001264F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A5CB8">
        <w:rPr>
          <w:rFonts w:ascii="Arial" w:hAnsi="Arial" w:cs="Arial"/>
          <w:sz w:val="24"/>
          <w:szCs w:val="24"/>
        </w:rPr>
        <w:t>.</w:t>
      </w:r>
    </w:p>
    <w:p w:rsidR="00A729DF" w:rsidRDefault="0030426F" w:rsidP="00A729DF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A729DF">
        <w:rPr>
          <w:rFonts w:ascii="Arial" w:hAnsi="Arial" w:cs="Arial"/>
          <w:sz w:val="24"/>
          <w:szCs w:val="24"/>
        </w:rPr>
        <w:t xml:space="preserve">        </w:t>
      </w:r>
      <w:r w:rsidR="004F64C8" w:rsidRPr="00A729DF">
        <w:rPr>
          <w:rFonts w:ascii="Arial" w:hAnsi="Arial" w:cs="Arial"/>
          <w:sz w:val="24"/>
          <w:szCs w:val="24"/>
        </w:rPr>
        <w:t>1.Постановление Администрации Троицкого сельсовета от 31.03.2014 года №10 «</w:t>
      </w:r>
      <w:r w:rsidR="00A729DF" w:rsidRPr="00A729DF">
        <w:rPr>
          <w:rFonts w:ascii="Arial" w:hAnsi="Arial" w:cs="Arial"/>
          <w:sz w:val="24"/>
          <w:szCs w:val="24"/>
        </w:rPr>
        <w:t>Об утверждении положения о контрактном управляющем по обеспечению деятельности контрактной системы в сфере размещения заказов на поставку товаров, выполнение работ, оказание услуг для нужд Администрации Троицкого сельсовета Железногорского района</w:t>
      </w:r>
      <w:r w:rsidR="00A729DF">
        <w:rPr>
          <w:rFonts w:ascii="Arial" w:hAnsi="Arial" w:cs="Arial"/>
          <w:sz w:val="24"/>
          <w:szCs w:val="24"/>
        </w:rPr>
        <w:t>» считать утратившим силу.</w:t>
      </w:r>
    </w:p>
    <w:p w:rsidR="0030426F" w:rsidRPr="00FA5CB8" w:rsidRDefault="004F64C8" w:rsidP="00A729DF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846E5" w:rsidRPr="00FA5CB8">
        <w:rPr>
          <w:rFonts w:ascii="Arial" w:hAnsi="Arial" w:cs="Arial"/>
          <w:sz w:val="24"/>
          <w:szCs w:val="24"/>
        </w:rPr>
        <w:t>1</w:t>
      </w:r>
      <w:r w:rsidR="0030426F" w:rsidRPr="00FA5CB8">
        <w:rPr>
          <w:rFonts w:ascii="Arial" w:hAnsi="Arial" w:cs="Arial"/>
          <w:sz w:val="24"/>
          <w:szCs w:val="24"/>
        </w:rPr>
        <w:t xml:space="preserve"> Утвердить Положение о контрактном  управляющем </w:t>
      </w:r>
      <w:r w:rsidR="004846E5" w:rsidRPr="00FA5CB8">
        <w:rPr>
          <w:rFonts w:ascii="Arial" w:hAnsi="Arial" w:cs="Arial"/>
          <w:sz w:val="24"/>
          <w:szCs w:val="24"/>
        </w:rPr>
        <w:t>Администрации Троицкого сельсовета Железногорского района Курской области</w:t>
      </w:r>
      <w:r w:rsidR="0030426F" w:rsidRPr="00FA5CB8">
        <w:rPr>
          <w:rFonts w:ascii="Arial" w:hAnsi="Arial" w:cs="Arial"/>
          <w:sz w:val="24"/>
          <w:szCs w:val="24"/>
        </w:rPr>
        <w:t>.</w:t>
      </w:r>
    </w:p>
    <w:p w:rsidR="004846E5" w:rsidRPr="00FA5CB8" w:rsidRDefault="004846E5" w:rsidP="004846E5">
      <w:pPr>
        <w:spacing w:line="200" w:lineRule="atLeast"/>
        <w:rPr>
          <w:rFonts w:ascii="Arial" w:hAnsi="Arial" w:cs="Arial"/>
          <w:color w:val="000000"/>
          <w:sz w:val="24"/>
          <w:szCs w:val="24"/>
        </w:rPr>
      </w:pPr>
      <w:r w:rsidRPr="00FA5CB8">
        <w:rPr>
          <w:rFonts w:ascii="Arial" w:hAnsi="Arial" w:cs="Arial"/>
          <w:color w:val="000000"/>
          <w:sz w:val="24"/>
          <w:szCs w:val="24"/>
        </w:rPr>
        <w:t xml:space="preserve">        2. Контроль за исполнением данного постановления  оставляю за собой</w:t>
      </w:r>
    </w:p>
    <w:p w:rsidR="0030426F" w:rsidRPr="00FA5CB8" w:rsidRDefault="0030426F" w:rsidP="001264F9">
      <w:pPr>
        <w:jc w:val="both"/>
        <w:rPr>
          <w:rFonts w:ascii="Arial" w:hAnsi="Arial" w:cs="Arial"/>
          <w:sz w:val="24"/>
          <w:szCs w:val="24"/>
        </w:rPr>
      </w:pPr>
      <w:r w:rsidRPr="00FA5CB8">
        <w:rPr>
          <w:rFonts w:ascii="Arial" w:hAnsi="Arial" w:cs="Arial"/>
          <w:sz w:val="24"/>
          <w:szCs w:val="24"/>
        </w:rPr>
        <w:t xml:space="preserve">    </w:t>
      </w:r>
      <w:r w:rsidR="001264F9" w:rsidRPr="00FA5CB8">
        <w:rPr>
          <w:rFonts w:ascii="Arial" w:hAnsi="Arial" w:cs="Arial"/>
          <w:sz w:val="24"/>
          <w:szCs w:val="24"/>
        </w:rPr>
        <w:t xml:space="preserve">    3. Настоящее постановление вступает в силу с момента его подписания и подлежит опубликованию (обнародованию) и размещению </w:t>
      </w:r>
      <w:r w:rsidR="004846E5" w:rsidRPr="00FA5CB8">
        <w:rPr>
          <w:rFonts w:ascii="Arial" w:hAnsi="Arial" w:cs="Arial"/>
          <w:sz w:val="24"/>
          <w:szCs w:val="24"/>
        </w:rPr>
        <w:t>на официальном сайте</w:t>
      </w:r>
      <w:r w:rsidR="00BF0830" w:rsidRPr="00FA5CB8">
        <w:rPr>
          <w:rFonts w:ascii="Arial" w:hAnsi="Arial" w:cs="Arial"/>
          <w:sz w:val="24"/>
          <w:szCs w:val="24"/>
        </w:rPr>
        <w:t xml:space="preserve">. </w:t>
      </w:r>
      <w:r w:rsidR="001264F9" w:rsidRPr="00FA5CB8">
        <w:rPr>
          <w:rFonts w:ascii="Arial" w:hAnsi="Arial" w:cs="Arial"/>
          <w:sz w:val="24"/>
          <w:szCs w:val="24"/>
        </w:rPr>
        <w:t xml:space="preserve"> </w:t>
      </w:r>
      <w:r w:rsidRPr="00FA5CB8">
        <w:rPr>
          <w:rFonts w:ascii="Arial" w:hAnsi="Arial" w:cs="Arial"/>
          <w:sz w:val="24"/>
          <w:szCs w:val="24"/>
        </w:rPr>
        <w:t xml:space="preserve"> </w:t>
      </w:r>
    </w:p>
    <w:p w:rsidR="00E87229" w:rsidRPr="00FA5CB8" w:rsidRDefault="004F64C8" w:rsidP="00C40E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E87229" w:rsidRPr="00FA5CB8" w:rsidRDefault="00E87229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1264F9" w:rsidRPr="00FA5CB8" w:rsidRDefault="001264F9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1264F9" w:rsidRPr="00FA5CB8" w:rsidRDefault="001264F9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1264F9" w:rsidRPr="00FA5CB8" w:rsidRDefault="001264F9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1264F9" w:rsidRDefault="001264F9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FA5CB8" w:rsidRDefault="00FA5CB8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FA5CB8" w:rsidRDefault="00FA5CB8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FA5CB8" w:rsidRDefault="00FA5CB8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FA5CB8" w:rsidRDefault="00FA5CB8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FA5CB8" w:rsidRDefault="00FA5CB8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FA5CB8" w:rsidRPr="00FA5CB8" w:rsidRDefault="00FA5CB8" w:rsidP="00C40EE0">
      <w:pPr>
        <w:jc w:val="both"/>
        <w:rPr>
          <w:rFonts w:ascii="Arial" w:hAnsi="Arial" w:cs="Arial"/>
          <w:b/>
          <w:sz w:val="24"/>
          <w:szCs w:val="24"/>
        </w:rPr>
      </w:pPr>
    </w:p>
    <w:p w:rsidR="00FA5CB8" w:rsidRPr="00FA5CB8" w:rsidRDefault="00FA5CB8" w:rsidP="00FA5CB8">
      <w:pPr>
        <w:pStyle w:val="a9"/>
        <w:spacing w:line="240" w:lineRule="atLeast"/>
        <w:jc w:val="left"/>
        <w:rPr>
          <w:rFonts w:ascii="Arial" w:hAnsi="Arial" w:cs="Arial"/>
          <w:b/>
          <w:bCs/>
          <w:sz w:val="28"/>
          <w:szCs w:val="28"/>
        </w:rPr>
      </w:pPr>
      <w:r w:rsidRPr="00FA5CB8">
        <w:rPr>
          <w:rFonts w:ascii="Arial" w:hAnsi="Arial" w:cs="Arial"/>
          <w:b/>
          <w:bCs/>
          <w:sz w:val="28"/>
          <w:szCs w:val="28"/>
        </w:rPr>
        <w:t>Глава Троицкого сельсовета</w:t>
      </w:r>
    </w:p>
    <w:p w:rsidR="001264F9" w:rsidRPr="00FA5CB8" w:rsidRDefault="00FA5CB8" w:rsidP="00FA5CB8">
      <w:pPr>
        <w:jc w:val="both"/>
        <w:rPr>
          <w:rFonts w:ascii="Arial" w:hAnsi="Arial" w:cs="Arial"/>
          <w:b/>
          <w:sz w:val="28"/>
          <w:szCs w:val="28"/>
        </w:rPr>
      </w:pPr>
      <w:r w:rsidRPr="00FA5CB8">
        <w:rPr>
          <w:rFonts w:ascii="Arial" w:hAnsi="Arial" w:cs="Arial"/>
          <w:b/>
          <w:bCs/>
          <w:sz w:val="28"/>
          <w:szCs w:val="28"/>
        </w:rPr>
        <w:t>Железногорского района</w:t>
      </w:r>
      <w:r w:rsidR="00292F30" w:rsidRPr="00FA5CB8">
        <w:rPr>
          <w:rFonts w:ascii="Arial" w:hAnsi="Arial" w:cs="Arial"/>
          <w:b/>
          <w:sz w:val="28"/>
          <w:szCs w:val="28"/>
        </w:rPr>
        <w:tab/>
      </w:r>
      <w:r w:rsidR="002974C3" w:rsidRPr="00FA5CB8">
        <w:rPr>
          <w:rFonts w:ascii="Arial" w:hAnsi="Arial" w:cs="Arial"/>
          <w:b/>
          <w:sz w:val="28"/>
          <w:szCs w:val="28"/>
        </w:rPr>
        <w:t xml:space="preserve">             </w:t>
      </w:r>
      <w:r w:rsidR="00292F30" w:rsidRPr="00FA5CB8">
        <w:rPr>
          <w:rFonts w:ascii="Arial" w:hAnsi="Arial" w:cs="Arial"/>
          <w:b/>
          <w:sz w:val="28"/>
          <w:szCs w:val="28"/>
        </w:rPr>
        <w:t xml:space="preserve">   </w:t>
      </w:r>
      <w:r w:rsidRPr="00FA5CB8">
        <w:rPr>
          <w:rFonts w:ascii="Arial" w:hAnsi="Arial" w:cs="Arial"/>
          <w:b/>
          <w:sz w:val="28"/>
          <w:szCs w:val="28"/>
        </w:rPr>
        <w:t xml:space="preserve">                 </w:t>
      </w:r>
      <w:r w:rsidR="00292F30" w:rsidRPr="00FA5CB8">
        <w:rPr>
          <w:rFonts w:ascii="Arial" w:hAnsi="Arial" w:cs="Arial"/>
          <w:b/>
          <w:sz w:val="28"/>
          <w:szCs w:val="28"/>
        </w:rPr>
        <w:t xml:space="preserve"> </w:t>
      </w:r>
      <w:r w:rsidR="009A410F" w:rsidRPr="00FA5CB8">
        <w:rPr>
          <w:rFonts w:ascii="Arial" w:hAnsi="Arial" w:cs="Arial"/>
          <w:b/>
          <w:sz w:val="28"/>
          <w:szCs w:val="28"/>
        </w:rPr>
        <w:t xml:space="preserve">          </w:t>
      </w:r>
      <w:r w:rsidR="00292F30" w:rsidRPr="00FA5CB8">
        <w:rPr>
          <w:rFonts w:ascii="Arial" w:hAnsi="Arial" w:cs="Arial"/>
          <w:b/>
          <w:sz w:val="28"/>
          <w:szCs w:val="28"/>
        </w:rPr>
        <w:t xml:space="preserve"> </w:t>
      </w:r>
      <w:r w:rsidR="00DD2FC1" w:rsidRPr="00FA5CB8">
        <w:rPr>
          <w:rFonts w:ascii="Arial" w:hAnsi="Arial" w:cs="Arial"/>
          <w:b/>
          <w:sz w:val="28"/>
          <w:szCs w:val="28"/>
        </w:rPr>
        <w:t xml:space="preserve">     </w:t>
      </w:r>
      <w:r w:rsidR="00292F30" w:rsidRPr="00FA5CB8">
        <w:rPr>
          <w:rFonts w:ascii="Arial" w:hAnsi="Arial" w:cs="Arial"/>
          <w:b/>
          <w:sz w:val="28"/>
          <w:szCs w:val="28"/>
        </w:rPr>
        <w:t xml:space="preserve">  </w:t>
      </w:r>
      <w:r w:rsidR="005258F5" w:rsidRPr="00FA5CB8">
        <w:rPr>
          <w:rFonts w:ascii="Arial" w:hAnsi="Arial" w:cs="Arial"/>
          <w:b/>
          <w:sz w:val="28"/>
          <w:szCs w:val="28"/>
        </w:rPr>
        <w:t xml:space="preserve">  </w:t>
      </w:r>
      <w:r w:rsidR="00292F30" w:rsidRPr="00FA5CB8">
        <w:rPr>
          <w:rFonts w:ascii="Arial" w:hAnsi="Arial" w:cs="Arial"/>
          <w:b/>
          <w:sz w:val="28"/>
          <w:szCs w:val="28"/>
        </w:rPr>
        <w:tab/>
      </w:r>
      <w:r w:rsidRPr="00FA5CB8">
        <w:rPr>
          <w:rFonts w:ascii="Arial" w:hAnsi="Arial" w:cs="Arial"/>
          <w:b/>
          <w:sz w:val="28"/>
          <w:szCs w:val="28"/>
        </w:rPr>
        <w:t>Л.А.Сопнева</w:t>
      </w:r>
    </w:p>
    <w:p w:rsidR="00AD4C92" w:rsidRPr="00AD4C92" w:rsidRDefault="001A6AAA" w:rsidP="001A6AAA">
      <w:pPr>
        <w:jc w:val="right"/>
        <w:rPr>
          <w:rFonts w:ascii="Arial" w:hAnsi="Arial" w:cs="Arial"/>
        </w:rPr>
      </w:pPr>
      <w:r w:rsidRPr="00AD4C92">
        <w:rPr>
          <w:rFonts w:ascii="Arial" w:hAnsi="Arial" w:cs="Arial"/>
        </w:rPr>
        <w:lastRenderedPageBreak/>
        <w:t>Приложение №</w:t>
      </w:r>
      <w:r w:rsidR="002218CE" w:rsidRPr="00AD4C92">
        <w:rPr>
          <w:rFonts w:ascii="Arial" w:hAnsi="Arial" w:cs="Arial"/>
        </w:rPr>
        <w:t>1</w:t>
      </w:r>
    </w:p>
    <w:p w:rsidR="00FA5CB8" w:rsidRPr="00AD4C92" w:rsidRDefault="001A6AAA" w:rsidP="001A6AAA">
      <w:pPr>
        <w:jc w:val="right"/>
        <w:rPr>
          <w:rFonts w:ascii="Arial" w:hAnsi="Arial" w:cs="Arial"/>
        </w:rPr>
      </w:pPr>
      <w:r w:rsidRPr="00AD4C92">
        <w:rPr>
          <w:rFonts w:ascii="Arial" w:hAnsi="Arial" w:cs="Arial"/>
        </w:rPr>
        <w:t xml:space="preserve">  </w:t>
      </w:r>
      <w:r w:rsidR="007B6F4D" w:rsidRPr="00AD4C92">
        <w:rPr>
          <w:rFonts w:ascii="Arial" w:hAnsi="Arial" w:cs="Arial"/>
        </w:rPr>
        <w:t>к</w:t>
      </w:r>
      <w:r w:rsidRPr="00AD4C92">
        <w:rPr>
          <w:rFonts w:ascii="Arial" w:hAnsi="Arial" w:cs="Arial"/>
        </w:rPr>
        <w:t xml:space="preserve"> </w:t>
      </w:r>
      <w:r w:rsidR="002D6164" w:rsidRPr="00AD4C92">
        <w:rPr>
          <w:rFonts w:ascii="Arial" w:hAnsi="Arial" w:cs="Arial"/>
        </w:rPr>
        <w:t>п</w:t>
      </w:r>
      <w:r w:rsidRPr="00AD4C92">
        <w:rPr>
          <w:rFonts w:ascii="Arial" w:hAnsi="Arial" w:cs="Arial"/>
        </w:rPr>
        <w:t xml:space="preserve">остановлению </w:t>
      </w:r>
    </w:p>
    <w:p w:rsidR="00FA5CB8" w:rsidRPr="00AD4C92" w:rsidRDefault="00FA5CB8" w:rsidP="001A6AAA">
      <w:pPr>
        <w:jc w:val="right"/>
        <w:rPr>
          <w:rFonts w:ascii="Arial" w:hAnsi="Arial" w:cs="Arial"/>
        </w:rPr>
      </w:pPr>
      <w:r w:rsidRPr="00AD4C92">
        <w:rPr>
          <w:rFonts w:ascii="Arial" w:hAnsi="Arial" w:cs="Arial"/>
        </w:rPr>
        <w:t xml:space="preserve">Администрации Троицкого сельсовета </w:t>
      </w:r>
    </w:p>
    <w:p w:rsidR="001A6AAA" w:rsidRPr="00AD4C92" w:rsidRDefault="00FA5CB8" w:rsidP="001A6AAA">
      <w:pPr>
        <w:jc w:val="right"/>
        <w:rPr>
          <w:rFonts w:ascii="Arial" w:hAnsi="Arial" w:cs="Arial"/>
        </w:rPr>
      </w:pPr>
      <w:r w:rsidRPr="00AD4C92">
        <w:rPr>
          <w:rFonts w:ascii="Arial" w:hAnsi="Arial" w:cs="Arial"/>
        </w:rPr>
        <w:t xml:space="preserve">Железногорского  района Курской области </w:t>
      </w:r>
    </w:p>
    <w:p w:rsidR="00FA5CB8" w:rsidRPr="00AD4C92" w:rsidRDefault="00FA5CB8" w:rsidP="001A6AAA">
      <w:pPr>
        <w:jc w:val="right"/>
        <w:rPr>
          <w:rFonts w:ascii="Arial" w:hAnsi="Arial" w:cs="Arial"/>
        </w:rPr>
      </w:pPr>
      <w:r w:rsidRPr="00AD4C92">
        <w:rPr>
          <w:rFonts w:ascii="Arial" w:hAnsi="Arial" w:cs="Arial"/>
        </w:rPr>
        <w:t xml:space="preserve">от   </w:t>
      </w:r>
      <w:r w:rsidR="00AD4C92">
        <w:rPr>
          <w:rFonts w:ascii="Arial" w:hAnsi="Arial" w:cs="Arial"/>
        </w:rPr>
        <w:t>23.12.</w:t>
      </w:r>
      <w:r w:rsidRPr="00AD4C92">
        <w:rPr>
          <w:rFonts w:ascii="Arial" w:hAnsi="Arial" w:cs="Arial"/>
        </w:rPr>
        <w:t>2022г  №</w:t>
      </w:r>
      <w:r w:rsidR="00AD4C92">
        <w:rPr>
          <w:rFonts w:ascii="Arial" w:hAnsi="Arial" w:cs="Arial"/>
        </w:rPr>
        <w:t>50</w:t>
      </w:r>
      <w:r w:rsidRPr="00AD4C92">
        <w:rPr>
          <w:rFonts w:ascii="Arial" w:hAnsi="Arial" w:cs="Arial"/>
        </w:rPr>
        <w:t xml:space="preserve"> </w:t>
      </w:r>
    </w:p>
    <w:p w:rsidR="00DA683D" w:rsidRPr="00AD4C92" w:rsidRDefault="0028398B" w:rsidP="00DA6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D4C92">
        <w:rPr>
          <w:rFonts w:ascii="Arial" w:hAnsi="Arial" w:cs="Arial"/>
          <w:b/>
          <w:sz w:val="24"/>
          <w:szCs w:val="24"/>
        </w:rPr>
        <w:t>ПОЛОЖЕНИЕ</w:t>
      </w:r>
    </w:p>
    <w:p w:rsidR="00DA683D" w:rsidRPr="00AD4C92" w:rsidRDefault="0028398B" w:rsidP="00DA6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D4C92">
        <w:rPr>
          <w:rFonts w:ascii="Arial" w:hAnsi="Arial" w:cs="Arial"/>
          <w:b/>
          <w:sz w:val="24"/>
          <w:szCs w:val="24"/>
        </w:rPr>
        <w:t>О КОНТРАКТНОМ УПРАВЛЯЮЩЕМ</w:t>
      </w:r>
    </w:p>
    <w:p w:rsidR="00DA683D" w:rsidRPr="00AD4C92" w:rsidRDefault="004846E5" w:rsidP="00DA6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D4C92">
        <w:rPr>
          <w:rFonts w:ascii="Arial" w:hAnsi="Arial" w:cs="Arial"/>
          <w:b/>
          <w:sz w:val="24"/>
          <w:szCs w:val="24"/>
        </w:rPr>
        <w:t>АДМИНИСТРАЦИИ ТРОИЦКОГО СЕЛЬСОВЕТА ЖЕЛЕЗНОГОРСКОГО РАЙОНА КУРСКОЙ ОБЛАСТИ</w:t>
      </w:r>
    </w:p>
    <w:p w:rsidR="00DA683D" w:rsidRPr="00AD4C92" w:rsidRDefault="00DA683D" w:rsidP="00DA6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A683D" w:rsidRPr="00AD4C92" w:rsidRDefault="00DA683D" w:rsidP="00283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 xml:space="preserve">1. Настоящее положение о порядке работы контрактного управляющего </w:t>
      </w:r>
      <w:r w:rsidR="004846E5" w:rsidRPr="00AD4C92">
        <w:rPr>
          <w:rFonts w:ascii="Arial" w:hAnsi="Arial" w:cs="Arial"/>
          <w:sz w:val="24"/>
          <w:szCs w:val="24"/>
        </w:rPr>
        <w:t>Администрации Троицкого сельсовета Железногорского района Курской области</w:t>
      </w:r>
      <w:r w:rsidR="00CC43F0" w:rsidRPr="00AD4C92">
        <w:rPr>
          <w:rFonts w:ascii="Arial" w:hAnsi="Arial" w:cs="Arial"/>
          <w:sz w:val="24"/>
          <w:szCs w:val="24"/>
        </w:rPr>
        <w:t xml:space="preserve"> </w:t>
      </w:r>
      <w:r w:rsidRPr="00AD4C92">
        <w:rPr>
          <w:rFonts w:ascii="Arial" w:hAnsi="Arial" w:cs="Arial"/>
          <w:sz w:val="24"/>
          <w:szCs w:val="24"/>
        </w:rPr>
        <w:t xml:space="preserve">(далее - Положение) устанавливает правила организации деятельности контрактного управляющего </w:t>
      </w:r>
      <w:r w:rsidR="004846E5" w:rsidRPr="00AD4C92">
        <w:rPr>
          <w:rFonts w:ascii="Arial" w:hAnsi="Arial" w:cs="Arial"/>
          <w:sz w:val="24"/>
          <w:szCs w:val="24"/>
        </w:rPr>
        <w:t>Администрации Троицкого сельсовета Железногорского района Курской области</w:t>
      </w:r>
      <w:r w:rsidR="00CC43F0" w:rsidRPr="00AD4C92">
        <w:rPr>
          <w:rFonts w:ascii="Arial" w:hAnsi="Arial" w:cs="Arial"/>
          <w:sz w:val="24"/>
          <w:szCs w:val="24"/>
        </w:rPr>
        <w:t xml:space="preserve"> </w:t>
      </w:r>
      <w:r w:rsidRPr="00AD4C92">
        <w:rPr>
          <w:rFonts w:ascii="Arial" w:hAnsi="Arial" w:cs="Arial"/>
          <w:sz w:val="24"/>
          <w:szCs w:val="24"/>
        </w:rPr>
        <w:t xml:space="preserve">(далее - контрактный управляющий) при планировании и осуществлении закупок товаров, работ, услуг для обеспечения муниципальных нужд </w:t>
      </w:r>
      <w:r w:rsidR="004846E5" w:rsidRPr="00AD4C92">
        <w:rPr>
          <w:rFonts w:ascii="Arial" w:hAnsi="Arial" w:cs="Arial"/>
          <w:sz w:val="24"/>
          <w:szCs w:val="24"/>
        </w:rPr>
        <w:t>Администрации Троицкого сельсовета Железногорского района Курской области</w:t>
      </w:r>
      <w:r w:rsidRPr="00AD4C92">
        <w:rPr>
          <w:rFonts w:ascii="Arial" w:hAnsi="Arial" w:cs="Arial"/>
          <w:sz w:val="24"/>
          <w:szCs w:val="24"/>
        </w:rPr>
        <w:t>.</w:t>
      </w:r>
    </w:p>
    <w:p w:rsidR="00DA683D" w:rsidRPr="00AD4C92" w:rsidRDefault="00DA683D" w:rsidP="00CC43F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 xml:space="preserve">2. Контрактный управляющий назначается в целях обеспечения планирования и осуществления </w:t>
      </w:r>
      <w:r w:rsidR="00CC43F0" w:rsidRPr="00AD4C92">
        <w:rPr>
          <w:rFonts w:ascii="Arial" w:hAnsi="Arial" w:cs="Arial"/>
          <w:sz w:val="24"/>
          <w:szCs w:val="24"/>
        </w:rPr>
        <w:t>а</w:t>
      </w:r>
      <w:r w:rsidRPr="00AD4C92">
        <w:rPr>
          <w:rFonts w:ascii="Arial" w:hAnsi="Arial" w:cs="Arial"/>
          <w:sz w:val="24"/>
          <w:szCs w:val="24"/>
        </w:rPr>
        <w:t xml:space="preserve">дминистрацией </w:t>
      </w:r>
      <w:r w:rsidR="00CC43F0" w:rsidRPr="00AD4C92">
        <w:rPr>
          <w:rFonts w:ascii="Arial" w:hAnsi="Arial" w:cs="Arial"/>
          <w:sz w:val="24"/>
          <w:szCs w:val="24"/>
        </w:rPr>
        <w:t xml:space="preserve">как </w:t>
      </w:r>
      <w:r w:rsidRPr="00AD4C92">
        <w:rPr>
          <w:rFonts w:ascii="Arial" w:hAnsi="Arial" w:cs="Arial"/>
          <w:sz w:val="24"/>
          <w:szCs w:val="24"/>
        </w:rPr>
        <w:t xml:space="preserve"> муниципальным заказчиком (далее - Заказчик) закупок товаров, работ, услуг для обеспечения муниципальных нужд (далее - закупка).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3. 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  <w:r w:rsidR="002B1695" w:rsidRPr="00AD4C92">
        <w:rPr>
          <w:rFonts w:ascii="Arial" w:hAnsi="Arial" w:cs="Arial"/>
          <w:sz w:val="24"/>
          <w:szCs w:val="24"/>
        </w:rPr>
        <w:t xml:space="preserve"> 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4) достижение Заказчиком заданных результатов обеспечения государственных и муниципальных нужд.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5. На должность контрактного управляющего назначается лицо, имеющее высшее профессиональное образование или дополнительное профессиональное образование в сфере закупок.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6. Контрактный управляющий назначается Заказчиком и подчиняется непосредственно руководителю заказчика.</w:t>
      </w:r>
    </w:p>
    <w:p w:rsidR="002B1695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 Контрактный управляющий осуществляют следующие функции и полномочия: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7.1. Общее руководство закупочной деятельностью Заказчика: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7.1.1. Обеспечение эффективного и результативного использования средств, выделенных для удовлетворения нужд Заказчика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7.1.2.  Представление руководителю Заказчика ежемесячных, ежеквартальных и ежегодных отчетов об осуществлении закупок, а при необходимости - информации об осуществлении любой закупки на любой стадии.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7.1.3. Участие в утверждении требований к закупаемым Заказчиком отдельным видам товаров, работ, услуг и (или) нормативным затратам на обеспечение функций заказчика и организация их размещения в ЕИС.</w:t>
      </w:r>
    </w:p>
    <w:p w:rsidR="002B1695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lastRenderedPageBreak/>
        <w:t>7.1.4.Организация в случае необходимости консультаций с поставщиками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7.2. Планирование процедур определения поставщика.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7.2.1. Обеспечение разработки и утверждения плана-графика, при необходимости - подготовки изменений в него, размещает в единой информационной системе план-график и внесенные в него изменения.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7.2.2. Выбор способа определения поставщика (подрядчика, исполнителя).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7.2.3. Формирование и обоснование начальной (максимальной) цены контракта.</w:t>
      </w:r>
    </w:p>
    <w:p w:rsidR="00DA683D" w:rsidRPr="00AD4C92" w:rsidRDefault="00DA683D" w:rsidP="00DA6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 xml:space="preserve">     </w:t>
      </w:r>
      <w:r w:rsidR="002B1695" w:rsidRPr="00AD4C92">
        <w:rPr>
          <w:rFonts w:ascii="Arial" w:hAnsi="Arial" w:cs="Arial"/>
          <w:sz w:val="24"/>
          <w:szCs w:val="24"/>
        </w:rPr>
        <w:tab/>
      </w:r>
      <w:r w:rsidRPr="00AD4C92">
        <w:rPr>
          <w:rFonts w:ascii="Arial" w:hAnsi="Arial" w:cs="Arial"/>
          <w:sz w:val="24"/>
          <w:szCs w:val="24"/>
        </w:rPr>
        <w:t>7.3. Организация и проведение процедур определения поставщика.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 Обеспечение при необходимости привлечения специализированной организации для выполнения отдельных функций по определению поставщика.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7.3.2. Направление приглашений к определению поставщиков (подрядчиков, исполнителей) различными способами.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7.3.3. Формирование и размещение в ЕИС, а при необходимости на электронных площадках извещения об осуществлении закупки, документации, протоколов, проекта контракта.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7.3.4. Проверка необходимой документации для проведения закупочной процедуры.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7.3.5. Мониторинг поставщиков (подрядчиков, исполнителей) и заказчиков в сфере закупок.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7.3.6. Организация обязательного общественного обсуждения закупки, по результатам которого при необходимости осуществляется подготовка изменений для внесения в планы-графики, документацию о закупках или обеспечивается отмена закупки.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7.3.7. Организационно-техническое обеспечение деятельности закупочных комиссий.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7.3.8. 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7.3.9. Направление приглашений для заключения контрактов.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7.3.10. Проверка необходимой документации для заключения контрактов.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7.3.11. Организация процедуры подписания контракта с поставщиками (подрядчиками, исполнителями).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7.3.12. Публикация необходимых в соответствии с Законом о контрактной системе отчетов, информации об исполнении (неисполнении) контракта, о санкциях, об изменении или о расторжении контракта.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7.3.13. Организация приемки 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7.3.14. Организация уплаты денежных сумм по банковской гарантии в предусмотренных Законом о контрактной системе случаях.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7.3.15. Организация возврата денежных средств, внесенных в качестве обеспечения исполнения контрактов, гарантийных обязательств.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7.3.16. Обеспечение привлечения экспертов, экспертных организаций к проведению экспертизы поставленного товара, выполненной работы или оказанной услуги.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7.3.17. Взаимодействие с поставщиком (подрядчиком, исполнителем) при изменении, расторжении контракта.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7.3.18. 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РНП.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 xml:space="preserve">7.3.19. Подготовка материалов для рассмотрения дел об обжаловании действий </w:t>
      </w:r>
      <w:r w:rsidRPr="00AD4C92">
        <w:rPr>
          <w:rFonts w:ascii="Arial" w:hAnsi="Arial" w:cs="Arial"/>
          <w:sz w:val="24"/>
          <w:szCs w:val="24"/>
        </w:rPr>
        <w:lastRenderedPageBreak/>
        <w:t>(бездействия) заказчика и для выполнения претензионной работы, участие в рассмотрении таких дел.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7.3.20. Выполнение иных обязанностей, необходимость выполнения которых возникает в ходе осуществления закупок.</w:t>
      </w:r>
    </w:p>
    <w:p w:rsidR="00DA683D" w:rsidRPr="00AD4C92" w:rsidRDefault="00DA683D" w:rsidP="00DA6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 xml:space="preserve">        </w:t>
      </w:r>
      <w:r w:rsidR="002B1695" w:rsidRPr="00AD4C92">
        <w:rPr>
          <w:rFonts w:ascii="Arial" w:hAnsi="Arial" w:cs="Arial"/>
          <w:sz w:val="24"/>
          <w:szCs w:val="24"/>
        </w:rPr>
        <w:tab/>
      </w:r>
      <w:r w:rsidRPr="00AD4C92">
        <w:rPr>
          <w:rFonts w:ascii="Arial" w:hAnsi="Arial" w:cs="Arial"/>
          <w:sz w:val="24"/>
          <w:szCs w:val="24"/>
        </w:rPr>
        <w:t>7.4. Консультирование по вопросам проведения процедур определения поставщика (подрядчика, исполнителя).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7.4.1. Консультирование работников Заказчика по вопросам действующего законодательства, регулирующего закупочную деятельность, а также нормативных правовых требований, которыми необходимо руководствоваться в закупочных процедурах.</w:t>
      </w:r>
    </w:p>
    <w:p w:rsidR="00DA683D" w:rsidRPr="00AD4C92" w:rsidRDefault="00DA683D" w:rsidP="00DA6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 xml:space="preserve">       </w:t>
      </w:r>
      <w:r w:rsidR="002B1695" w:rsidRPr="00AD4C92">
        <w:rPr>
          <w:rFonts w:ascii="Arial" w:hAnsi="Arial" w:cs="Arial"/>
          <w:sz w:val="24"/>
          <w:szCs w:val="24"/>
        </w:rPr>
        <w:tab/>
      </w:r>
      <w:r w:rsidRPr="00AD4C92">
        <w:rPr>
          <w:rFonts w:ascii="Arial" w:hAnsi="Arial" w:cs="Arial"/>
          <w:sz w:val="24"/>
          <w:szCs w:val="24"/>
        </w:rPr>
        <w:t>7.5. Экспертиза исполнения и результатов исполнения контрактов.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7.5.1. Проверка соответствия результатов, предусмотренных контрактом, условиям контракта.</w:t>
      </w:r>
    </w:p>
    <w:p w:rsidR="00DA683D" w:rsidRPr="00AD4C92" w:rsidRDefault="00DA683D" w:rsidP="00DA6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 xml:space="preserve">      </w:t>
      </w:r>
      <w:r w:rsidR="002B1695" w:rsidRPr="00AD4C92">
        <w:rPr>
          <w:rFonts w:ascii="Arial" w:hAnsi="Arial" w:cs="Arial"/>
          <w:sz w:val="24"/>
          <w:szCs w:val="24"/>
        </w:rPr>
        <w:tab/>
      </w:r>
      <w:r w:rsidRPr="00AD4C92">
        <w:rPr>
          <w:rFonts w:ascii="Arial" w:hAnsi="Arial" w:cs="Arial"/>
          <w:sz w:val="24"/>
          <w:szCs w:val="24"/>
        </w:rPr>
        <w:t>7.6. осуществляют иные полномочия, предусмотренные настоящим Федеральным законом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9. При централизации закупок в соответствии со ст. 26 Закона № 44-ФЗ контрактный управляющий осуществляет свои функции и полномочия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DA683D" w:rsidRPr="00AD4C92" w:rsidRDefault="00DA683D" w:rsidP="002B16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D4C92">
        <w:rPr>
          <w:rFonts w:ascii="Arial" w:hAnsi="Arial" w:cs="Arial"/>
          <w:sz w:val="24"/>
          <w:szCs w:val="24"/>
        </w:rPr>
        <w:t>10.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1F20F3" w:rsidRPr="00AD4C92" w:rsidRDefault="001F20F3" w:rsidP="00DA68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1F20F3" w:rsidRPr="00AD4C92" w:rsidSect="00123269">
      <w:headerReference w:type="default" r:id="rId8"/>
      <w:pgSz w:w="11906" w:h="16838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EF" w:rsidRDefault="00290BEF" w:rsidP="00A054FA">
      <w:r>
        <w:separator/>
      </w:r>
    </w:p>
  </w:endnote>
  <w:endnote w:type="continuationSeparator" w:id="1">
    <w:p w:rsidR="00290BEF" w:rsidRDefault="00290BEF" w:rsidP="00A0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EF" w:rsidRDefault="00290BEF" w:rsidP="00A054FA">
      <w:r>
        <w:separator/>
      </w:r>
    </w:p>
  </w:footnote>
  <w:footnote w:type="continuationSeparator" w:id="1">
    <w:p w:rsidR="00290BEF" w:rsidRDefault="00290BEF" w:rsidP="00A0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FA" w:rsidRDefault="00517FC4" w:rsidP="00A054FA">
    <w:pPr>
      <w:pStyle w:val="af7"/>
      <w:jc w:val="center"/>
    </w:pPr>
    <w:fldSimple w:instr=" PAGE   \* MERGEFORMAT ">
      <w:r w:rsidR="00AD4C92">
        <w:rPr>
          <w:noProof/>
        </w:rPr>
        <w:t>2</w:t>
      </w:r>
    </w:fldSimple>
  </w:p>
  <w:p w:rsidR="00A054FA" w:rsidRDefault="00A054F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E3E0F"/>
    <w:multiLevelType w:val="multilevel"/>
    <w:tmpl w:val="229296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2456A"/>
    <w:multiLevelType w:val="hybridMultilevel"/>
    <w:tmpl w:val="EE2E13B8"/>
    <w:lvl w:ilvl="0" w:tplc="935811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FC2E6F"/>
    <w:multiLevelType w:val="hybridMultilevel"/>
    <w:tmpl w:val="D4262E5E"/>
    <w:lvl w:ilvl="0" w:tplc="1EAACA22">
      <w:start w:val="1"/>
      <w:numFmt w:val="bullet"/>
      <w:pStyle w:val="a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0D3BC3"/>
    <w:multiLevelType w:val="multilevel"/>
    <w:tmpl w:val="99746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304A53"/>
    <w:multiLevelType w:val="multilevel"/>
    <w:tmpl w:val="DA405ED8"/>
    <w:lvl w:ilvl="0">
      <w:start w:val="1"/>
      <w:numFmt w:val="upperRoman"/>
      <w:pStyle w:val="a0"/>
      <w:suff w:val="space"/>
      <w:lvlText w:val="%1."/>
      <w:lvlJc w:val="left"/>
      <w:pPr>
        <w:ind w:left="1134" w:firstLine="0"/>
      </w:pPr>
    </w:lvl>
    <w:lvl w:ilvl="1">
      <w:start w:val="1"/>
      <w:numFmt w:val="decimal"/>
      <w:lvlRestart w:val="0"/>
      <w:pStyle w:val="a1"/>
      <w:suff w:val="space"/>
      <w:lvlText w:val="%2."/>
      <w:lvlJc w:val="left"/>
      <w:pPr>
        <w:ind w:left="86" w:firstLine="340"/>
      </w:pPr>
    </w:lvl>
    <w:lvl w:ilvl="2">
      <w:start w:val="1"/>
      <w:numFmt w:val="russianLower"/>
      <w:pStyle w:val="a2"/>
      <w:suff w:val="space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1"/>
  </w:num>
  <w:num w:numId="5">
    <w:abstractNumId w:val="18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16"/>
  </w:num>
  <w:num w:numId="11">
    <w:abstractNumId w:val="26"/>
  </w:num>
  <w:num w:numId="12">
    <w:abstractNumId w:val="9"/>
  </w:num>
  <w:num w:numId="13">
    <w:abstractNumId w:val="10"/>
  </w:num>
  <w:num w:numId="14">
    <w:abstractNumId w:val="12"/>
  </w:num>
  <w:num w:numId="15">
    <w:abstractNumId w:val="6"/>
  </w:num>
  <w:num w:numId="16">
    <w:abstractNumId w:val="29"/>
  </w:num>
  <w:num w:numId="17">
    <w:abstractNumId w:val="15"/>
  </w:num>
  <w:num w:numId="18">
    <w:abstractNumId w:val="7"/>
  </w:num>
  <w:num w:numId="19">
    <w:abstractNumId w:val="25"/>
  </w:num>
  <w:num w:numId="20">
    <w:abstractNumId w:val="11"/>
  </w:num>
  <w:num w:numId="21">
    <w:abstractNumId w:val="17"/>
  </w:num>
  <w:num w:numId="22">
    <w:abstractNumId w:val="5"/>
  </w:num>
  <w:num w:numId="23">
    <w:abstractNumId w:val="33"/>
  </w:num>
  <w:num w:numId="24">
    <w:abstractNumId w:val="4"/>
  </w:num>
  <w:num w:numId="25">
    <w:abstractNumId w:val="14"/>
  </w:num>
  <w:num w:numId="26">
    <w:abstractNumId w:val="28"/>
  </w:num>
  <w:num w:numId="27">
    <w:abstractNumId w:val="30"/>
  </w:num>
  <w:num w:numId="28">
    <w:abstractNumId w:val="23"/>
  </w:num>
  <w:num w:numId="29">
    <w:abstractNumId w:val="19"/>
  </w:num>
  <w:num w:numId="30">
    <w:abstractNumId w:val="8"/>
  </w:num>
  <w:num w:numId="31">
    <w:abstractNumId w:val="1"/>
  </w:num>
  <w:num w:numId="32">
    <w:abstractNumId w:val="22"/>
  </w:num>
  <w:num w:numId="33">
    <w:abstractNumId w:val="20"/>
  </w:num>
  <w:num w:numId="34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86FAA"/>
    <w:rsid w:val="00032DF4"/>
    <w:rsid w:val="000340C7"/>
    <w:rsid w:val="00034363"/>
    <w:rsid w:val="0006337E"/>
    <w:rsid w:val="00071FEF"/>
    <w:rsid w:val="00072C0C"/>
    <w:rsid w:val="00081D58"/>
    <w:rsid w:val="000902B3"/>
    <w:rsid w:val="00091577"/>
    <w:rsid w:val="00092B58"/>
    <w:rsid w:val="000A22DC"/>
    <w:rsid w:val="000A27FF"/>
    <w:rsid w:val="000A4777"/>
    <w:rsid w:val="000A4DDF"/>
    <w:rsid w:val="000A60F0"/>
    <w:rsid w:val="000A6DA8"/>
    <w:rsid w:val="000C60F1"/>
    <w:rsid w:val="000D0B72"/>
    <w:rsid w:val="000D59FC"/>
    <w:rsid w:val="000E28ED"/>
    <w:rsid w:val="000F1946"/>
    <w:rsid w:val="000F20A6"/>
    <w:rsid w:val="000F6544"/>
    <w:rsid w:val="0010115F"/>
    <w:rsid w:val="00123269"/>
    <w:rsid w:val="001250B3"/>
    <w:rsid w:val="001264F9"/>
    <w:rsid w:val="00132CA3"/>
    <w:rsid w:val="001336A6"/>
    <w:rsid w:val="00135902"/>
    <w:rsid w:val="00156813"/>
    <w:rsid w:val="00185E40"/>
    <w:rsid w:val="001964E0"/>
    <w:rsid w:val="001967A6"/>
    <w:rsid w:val="001A26C0"/>
    <w:rsid w:val="001A6AAA"/>
    <w:rsid w:val="001A7761"/>
    <w:rsid w:val="001B3B72"/>
    <w:rsid w:val="001B4469"/>
    <w:rsid w:val="001B4DBF"/>
    <w:rsid w:val="001B62D3"/>
    <w:rsid w:val="001B6CD2"/>
    <w:rsid w:val="001D29EF"/>
    <w:rsid w:val="001D3C2C"/>
    <w:rsid w:val="001E2999"/>
    <w:rsid w:val="001F20F3"/>
    <w:rsid w:val="001F6AE3"/>
    <w:rsid w:val="00207069"/>
    <w:rsid w:val="00207941"/>
    <w:rsid w:val="002218CE"/>
    <w:rsid w:val="00221D3B"/>
    <w:rsid w:val="0022287A"/>
    <w:rsid w:val="00227877"/>
    <w:rsid w:val="00230A37"/>
    <w:rsid w:val="00230FCD"/>
    <w:rsid w:val="002375C8"/>
    <w:rsid w:val="00245864"/>
    <w:rsid w:val="0025462F"/>
    <w:rsid w:val="002621BF"/>
    <w:rsid w:val="00265E89"/>
    <w:rsid w:val="0028398B"/>
    <w:rsid w:val="00290BEF"/>
    <w:rsid w:val="00292F30"/>
    <w:rsid w:val="002974C3"/>
    <w:rsid w:val="002B1695"/>
    <w:rsid w:val="002C1E62"/>
    <w:rsid w:val="002C58B7"/>
    <w:rsid w:val="002D6164"/>
    <w:rsid w:val="002D7636"/>
    <w:rsid w:val="0030426F"/>
    <w:rsid w:val="00304489"/>
    <w:rsid w:val="00313C21"/>
    <w:rsid w:val="0031447E"/>
    <w:rsid w:val="00317E41"/>
    <w:rsid w:val="003603B8"/>
    <w:rsid w:val="00366F6A"/>
    <w:rsid w:val="00376429"/>
    <w:rsid w:val="003876AE"/>
    <w:rsid w:val="00396E01"/>
    <w:rsid w:val="003A4520"/>
    <w:rsid w:val="003B63ED"/>
    <w:rsid w:val="003C287F"/>
    <w:rsid w:val="003C5415"/>
    <w:rsid w:val="003C69C9"/>
    <w:rsid w:val="003D3F8F"/>
    <w:rsid w:val="003E05DF"/>
    <w:rsid w:val="003E6727"/>
    <w:rsid w:val="003F4CB9"/>
    <w:rsid w:val="00403346"/>
    <w:rsid w:val="00407970"/>
    <w:rsid w:val="004143F2"/>
    <w:rsid w:val="00415BEA"/>
    <w:rsid w:val="004213C4"/>
    <w:rsid w:val="00430228"/>
    <w:rsid w:val="00450520"/>
    <w:rsid w:val="0045436E"/>
    <w:rsid w:val="00466354"/>
    <w:rsid w:val="00466B3E"/>
    <w:rsid w:val="004714B8"/>
    <w:rsid w:val="004846E5"/>
    <w:rsid w:val="00486C12"/>
    <w:rsid w:val="00486FAA"/>
    <w:rsid w:val="004A03B1"/>
    <w:rsid w:val="004A3198"/>
    <w:rsid w:val="004B2A2A"/>
    <w:rsid w:val="004C13A5"/>
    <w:rsid w:val="004C3CBB"/>
    <w:rsid w:val="004D5364"/>
    <w:rsid w:val="004D69A9"/>
    <w:rsid w:val="004E427A"/>
    <w:rsid w:val="004E4B62"/>
    <w:rsid w:val="004E7A13"/>
    <w:rsid w:val="004F0026"/>
    <w:rsid w:val="004F64C8"/>
    <w:rsid w:val="00514F88"/>
    <w:rsid w:val="005152CA"/>
    <w:rsid w:val="00517FC4"/>
    <w:rsid w:val="00521B4F"/>
    <w:rsid w:val="005258F5"/>
    <w:rsid w:val="00534C67"/>
    <w:rsid w:val="00546986"/>
    <w:rsid w:val="0055261B"/>
    <w:rsid w:val="005A2F50"/>
    <w:rsid w:val="005A44C5"/>
    <w:rsid w:val="005B2A8A"/>
    <w:rsid w:val="005B5DB9"/>
    <w:rsid w:val="005B6DDF"/>
    <w:rsid w:val="005C04AE"/>
    <w:rsid w:val="005C0EC3"/>
    <w:rsid w:val="005C38E1"/>
    <w:rsid w:val="005D3282"/>
    <w:rsid w:val="005F06F9"/>
    <w:rsid w:val="005F3112"/>
    <w:rsid w:val="0060676D"/>
    <w:rsid w:val="006202D5"/>
    <w:rsid w:val="006203B2"/>
    <w:rsid w:val="00632451"/>
    <w:rsid w:val="00641982"/>
    <w:rsid w:val="00642F83"/>
    <w:rsid w:val="00644171"/>
    <w:rsid w:val="00662C55"/>
    <w:rsid w:val="0067489D"/>
    <w:rsid w:val="00681699"/>
    <w:rsid w:val="00682486"/>
    <w:rsid w:val="00691796"/>
    <w:rsid w:val="006A3C7E"/>
    <w:rsid w:val="006C4B3E"/>
    <w:rsid w:val="006D3C96"/>
    <w:rsid w:val="006D5AD2"/>
    <w:rsid w:val="006E527D"/>
    <w:rsid w:val="006E71C9"/>
    <w:rsid w:val="006F2997"/>
    <w:rsid w:val="006F4275"/>
    <w:rsid w:val="0070477B"/>
    <w:rsid w:val="007053E7"/>
    <w:rsid w:val="00711E80"/>
    <w:rsid w:val="0072274F"/>
    <w:rsid w:val="00725BA4"/>
    <w:rsid w:val="007532D8"/>
    <w:rsid w:val="0075675B"/>
    <w:rsid w:val="00761A9B"/>
    <w:rsid w:val="0077730B"/>
    <w:rsid w:val="0078631F"/>
    <w:rsid w:val="00790DE1"/>
    <w:rsid w:val="00792E0E"/>
    <w:rsid w:val="007A560E"/>
    <w:rsid w:val="007B6F4D"/>
    <w:rsid w:val="007D1A9B"/>
    <w:rsid w:val="007D1B29"/>
    <w:rsid w:val="007D3FF7"/>
    <w:rsid w:val="007E17B8"/>
    <w:rsid w:val="007E2FEA"/>
    <w:rsid w:val="007F4484"/>
    <w:rsid w:val="007F52A0"/>
    <w:rsid w:val="00805760"/>
    <w:rsid w:val="008215A4"/>
    <w:rsid w:val="00842377"/>
    <w:rsid w:val="00843B37"/>
    <w:rsid w:val="00847ED3"/>
    <w:rsid w:val="008643E8"/>
    <w:rsid w:val="00870FC0"/>
    <w:rsid w:val="00885339"/>
    <w:rsid w:val="008879DE"/>
    <w:rsid w:val="008949DF"/>
    <w:rsid w:val="00897541"/>
    <w:rsid w:val="008A0417"/>
    <w:rsid w:val="008A396A"/>
    <w:rsid w:val="008B4EB4"/>
    <w:rsid w:val="008D0D15"/>
    <w:rsid w:val="008D1149"/>
    <w:rsid w:val="008D58FF"/>
    <w:rsid w:val="00902D91"/>
    <w:rsid w:val="00912C3C"/>
    <w:rsid w:val="0092145E"/>
    <w:rsid w:val="00924101"/>
    <w:rsid w:val="00935F42"/>
    <w:rsid w:val="00936D87"/>
    <w:rsid w:val="00977E65"/>
    <w:rsid w:val="00982CD1"/>
    <w:rsid w:val="00985C33"/>
    <w:rsid w:val="0099171C"/>
    <w:rsid w:val="00992583"/>
    <w:rsid w:val="00994551"/>
    <w:rsid w:val="00996529"/>
    <w:rsid w:val="009A385B"/>
    <w:rsid w:val="009A410F"/>
    <w:rsid w:val="009A7718"/>
    <w:rsid w:val="009B31A2"/>
    <w:rsid w:val="009B6334"/>
    <w:rsid w:val="009C2C13"/>
    <w:rsid w:val="009C463E"/>
    <w:rsid w:val="009D67FA"/>
    <w:rsid w:val="009E2AA4"/>
    <w:rsid w:val="009E34EE"/>
    <w:rsid w:val="009E724B"/>
    <w:rsid w:val="009F180B"/>
    <w:rsid w:val="009F5911"/>
    <w:rsid w:val="00A02603"/>
    <w:rsid w:val="00A054FA"/>
    <w:rsid w:val="00A23C8B"/>
    <w:rsid w:val="00A434B8"/>
    <w:rsid w:val="00A67D68"/>
    <w:rsid w:val="00A716FE"/>
    <w:rsid w:val="00A729DF"/>
    <w:rsid w:val="00A92373"/>
    <w:rsid w:val="00A95378"/>
    <w:rsid w:val="00AA1C77"/>
    <w:rsid w:val="00AC1DF3"/>
    <w:rsid w:val="00AC2163"/>
    <w:rsid w:val="00AD4C92"/>
    <w:rsid w:val="00AF559E"/>
    <w:rsid w:val="00B134CC"/>
    <w:rsid w:val="00B22AD2"/>
    <w:rsid w:val="00B2561B"/>
    <w:rsid w:val="00B373A7"/>
    <w:rsid w:val="00B40FED"/>
    <w:rsid w:val="00B4703E"/>
    <w:rsid w:val="00B53F7E"/>
    <w:rsid w:val="00B6369E"/>
    <w:rsid w:val="00B65242"/>
    <w:rsid w:val="00B80DEC"/>
    <w:rsid w:val="00B857CC"/>
    <w:rsid w:val="00B92484"/>
    <w:rsid w:val="00B957BD"/>
    <w:rsid w:val="00BA5CCB"/>
    <w:rsid w:val="00BB34FB"/>
    <w:rsid w:val="00BC6DB8"/>
    <w:rsid w:val="00BD197A"/>
    <w:rsid w:val="00BF0830"/>
    <w:rsid w:val="00BF4E43"/>
    <w:rsid w:val="00C11211"/>
    <w:rsid w:val="00C164C8"/>
    <w:rsid w:val="00C20C12"/>
    <w:rsid w:val="00C225AB"/>
    <w:rsid w:val="00C31501"/>
    <w:rsid w:val="00C33103"/>
    <w:rsid w:val="00C36BFA"/>
    <w:rsid w:val="00C40EE0"/>
    <w:rsid w:val="00C57BE6"/>
    <w:rsid w:val="00C63D63"/>
    <w:rsid w:val="00C63DAC"/>
    <w:rsid w:val="00C644F1"/>
    <w:rsid w:val="00C66E43"/>
    <w:rsid w:val="00C7254D"/>
    <w:rsid w:val="00C90A86"/>
    <w:rsid w:val="00C92644"/>
    <w:rsid w:val="00CA0F4E"/>
    <w:rsid w:val="00CB224A"/>
    <w:rsid w:val="00CB2673"/>
    <w:rsid w:val="00CB6B57"/>
    <w:rsid w:val="00CC1A84"/>
    <w:rsid w:val="00CC1C17"/>
    <w:rsid w:val="00CC43F0"/>
    <w:rsid w:val="00CD3227"/>
    <w:rsid w:val="00CF3037"/>
    <w:rsid w:val="00D126BE"/>
    <w:rsid w:val="00D153DA"/>
    <w:rsid w:val="00D310A0"/>
    <w:rsid w:val="00D3541F"/>
    <w:rsid w:val="00D44B36"/>
    <w:rsid w:val="00D61527"/>
    <w:rsid w:val="00D70713"/>
    <w:rsid w:val="00D741E2"/>
    <w:rsid w:val="00D8031E"/>
    <w:rsid w:val="00D92A61"/>
    <w:rsid w:val="00DA683D"/>
    <w:rsid w:val="00DA70B0"/>
    <w:rsid w:val="00DB5275"/>
    <w:rsid w:val="00DC06B5"/>
    <w:rsid w:val="00DC7CD2"/>
    <w:rsid w:val="00DD28DE"/>
    <w:rsid w:val="00DD2FC1"/>
    <w:rsid w:val="00DD460F"/>
    <w:rsid w:val="00DE51BE"/>
    <w:rsid w:val="00E036A8"/>
    <w:rsid w:val="00E07514"/>
    <w:rsid w:val="00E10A3B"/>
    <w:rsid w:val="00E20BC5"/>
    <w:rsid w:val="00E37C3F"/>
    <w:rsid w:val="00E512F6"/>
    <w:rsid w:val="00E6025B"/>
    <w:rsid w:val="00E6091D"/>
    <w:rsid w:val="00E671B6"/>
    <w:rsid w:val="00E7139D"/>
    <w:rsid w:val="00E71A16"/>
    <w:rsid w:val="00E8582D"/>
    <w:rsid w:val="00E87229"/>
    <w:rsid w:val="00EA3240"/>
    <w:rsid w:val="00EB5CE9"/>
    <w:rsid w:val="00EB6E32"/>
    <w:rsid w:val="00EC4701"/>
    <w:rsid w:val="00EE11E6"/>
    <w:rsid w:val="00EE34ED"/>
    <w:rsid w:val="00EE7070"/>
    <w:rsid w:val="00EF07F3"/>
    <w:rsid w:val="00EF4B07"/>
    <w:rsid w:val="00F07206"/>
    <w:rsid w:val="00F17FE0"/>
    <w:rsid w:val="00F30454"/>
    <w:rsid w:val="00F31E5B"/>
    <w:rsid w:val="00F47126"/>
    <w:rsid w:val="00F50E45"/>
    <w:rsid w:val="00F52442"/>
    <w:rsid w:val="00F7404B"/>
    <w:rsid w:val="00F74089"/>
    <w:rsid w:val="00F9113C"/>
    <w:rsid w:val="00F913A4"/>
    <w:rsid w:val="00FA5CB8"/>
    <w:rsid w:val="00FF2E90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20C12"/>
  </w:style>
  <w:style w:type="paragraph" w:styleId="1">
    <w:name w:val="heading 1"/>
    <w:basedOn w:val="a3"/>
    <w:next w:val="a3"/>
    <w:qFormat/>
    <w:rsid w:val="00C20C12"/>
    <w:pPr>
      <w:keepNext/>
      <w:jc w:val="center"/>
      <w:outlineLvl w:val="0"/>
    </w:pPr>
    <w:rPr>
      <w:sz w:val="28"/>
    </w:rPr>
  </w:style>
  <w:style w:type="paragraph" w:styleId="2">
    <w:name w:val="heading 2"/>
    <w:basedOn w:val="a3"/>
    <w:next w:val="a3"/>
    <w:qFormat/>
    <w:rsid w:val="00C20C12"/>
    <w:pPr>
      <w:keepNext/>
      <w:jc w:val="center"/>
      <w:outlineLvl w:val="1"/>
    </w:pPr>
    <w:rPr>
      <w:b/>
      <w:spacing w:val="40"/>
      <w:sz w:val="40"/>
    </w:rPr>
  </w:style>
  <w:style w:type="paragraph" w:styleId="3">
    <w:name w:val="heading 3"/>
    <w:basedOn w:val="a3"/>
    <w:next w:val="a3"/>
    <w:qFormat/>
    <w:rsid w:val="00C20C1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3"/>
    <w:next w:val="a3"/>
    <w:qFormat/>
    <w:rsid w:val="00C20C1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3"/>
    <w:next w:val="a3"/>
    <w:qFormat/>
    <w:rsid w:val="00C20C12"/>
    <w:pPr>
      <w:keepNext/>
      <w:jc w:val="center"/>
      <w:outlineLvl w:val="4"/>
    </w:pPr>
    <w:rPr>
      <w:spacing w:val="60"/>
      <w:sz w:val="32"/>
    </w:rPr>
  </w:style>
  <w:style w:type="paragraph" w:styleId="6">
    <w:name w:val="heading 6"/>
    <w:basedOn w:val="a3"/>
    <w:next w:val="a3"/>
    <w:qFormat/>
    <w:rsid w:val="00C20C12"/>
    <w:pPr>
      <w:keepNext/>
      <w:ind w:left="720" w:hanging="294"/>
      <w:outlineLvl w:val="5"/>
    </w:pPr>
    <w:rPr>
      <w:b/>
      <w:sz w:val="26"/>
    </w:rPr>
  </w:style>
  <w:style w:type="paragraph" w:styleId="7">
    <w:name w:val="heading 7"/>
    <w:basedOn w:val="a3"/>
    <w:next w:val="a3"/>
    <w:qFormat/>
    <w:rsid w:val="00C20C12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3"/>
    <w:next w:val="a3"/>
    <w:qFormat/>
    <w:rsid w:val="00C20C12"/>
    <w:pPr>
      <w:keepNext/>
      <w:jc w:val="both"/>
      <w:outlineLvl w:val="7"/>
    </w:pPr>
    <w:rPr>
      <w:b/>
      <w:bCs/>
      <w:sz w:val="26"/>
    </w:rPr>
  </w:style>
  <w:style w:type="paragraph" w:styleId="9">
    <w:name w:val="heading 9"/>
    <w:basedOn w:val="a3"/>
    <w:next w:val="a3"/>
    <w:link w:val="90"/>
    <w:unhideWhenUsed/>
    <w:qFormat/>
    <w:rsid w:val="00E036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qFormat/>
    <w:rsid w:val="00C20C12"/>
    <w:pPr>
      <w:jc w:val="center"/>
    </w:pPr>
    <w:rPr>
      <w:sz w:val="24"/>
    </w:rPr>
  </w:style>
  <w:style w:type="paragraph" w:styleId="a8">
    <w:name w:val="Subtitle"/>
    <w:basedOn w:val="a3"/>
    <w:qFormat/>
    <w:rsid w:val="00C20C12"/>
    <w:pPr>
      <w:jc w:val="center"/>
    </w:pPr>
    <w:rPr>
      <w:sz w:val="28"/>
    </w:rPr>
  </w:style>
  <w:style w:type="paragraph" w:styleId="a9">
    <w:name w:val="Body Text"/>
    <w:basedOn w:val="a3"/>
    <w:rsid w:val="00C20C12"/>
    <w:pPr>
      <w:spacing w:line="360" w:lineRule="auto"/>
      <w:jc w:val="both"/>
    </w:pPr>
    <w:rPr>
      <w:sz w:val="24"/>
    </w:rPr>
  </w:style>
  <w:style w:type="paragraph" w:styleId="aa">
    <w:name w:val="Document Map"/>
    <w:basedOn w:val="a3"/>
    <w:semiHidden/>
    <w:rsid w:val="00C20C12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3"/>
    <w:rsid w:val="00C20C12"/>
    <w:pPr>
      <w:ind w:right="5670"/>
      <w:jc w:val="both"/>
    </w:pPr>
    <w:rPr>
      <w:b/>
      <w:sz w:val="26"/>
    </w:rPr>
  </w:style>
  <w:style w:type="paragraph" w:styleId="ab">
    <w:name w:val="Body Text Indent"/>
    <w:basedOn w:val="a3"/>
    <w:rsid w:val="00C20C12"/>
    <w:pPr>
      <w:ind w:firstLine="1843"/>
      <w:jc w:val="both"/>
    </w:pPr>
    <w:rPr>
      <w:sz w:val="26"/>
    </w:rPr>
  </w:style>
  <w:style w:type="paragraph" w:styleId="21">
    <w:name w:val="Body Text Indent 2"/>
    <w:basedOn w:val="a3"/>
    <w:rsid w:val="00C20C12"/>
    <w:pPr>
      <w:spacing w:line="360" w:lineRule="auto"/>
      <w:ind w:firstLine="720"/>
      <w:jc w:val="both"/>
    </w:pPr>
    <w:rPr>
      <w:sz w:val="26"/>
    </w:rPr>
  </w:style>
  <w:style w:type="paragraph" w:styleId="ac">
    <w:name w:val="Balloon Text"/>
    <w:basedOn w:val="a3"/>
    <w:semiHidden/>
    <w:rsid w:val="007A5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14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1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3"/>
    <w:next w:val="a3"/>
    <w:rsid w:val="004714B8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Normal (Web)"/>
    <w:basedOn w:val="a3"/>
    <w:rsid w:val="004714B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14B8"/>
    <w:rPr>
      <w:b/>
      <w:bCs/>
    </w:rPr>
  </w:style>
  <w:style w:type="paragraph" w:customStyle="1" w:styleId="Style7">
    <w:name w:val="Style7"/>
    <w:basedOn w:val="a3"/>
    <w:rsid w:val="004714B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t">
    <w:name w:val="bt"/>
    <w:basedOn w:val="a3"/>
    <w:rsid w:val="004714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4"/>
    <w:rsid w:val="004714B8"/>
  </w:style>
  <w:style w:type="paragraph" w:customStyle="1" w:styleId="fn2r">
    <w:name w:val="fn2r"/>
    <w:basedOn w:val="a3"/>
    <w:rsid w:val="009E34E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qFormat/>
    <w:rsid w:val="004E4B62"/>
    <w:rPr>
      <w:rFonts w:ascii="Calibri" w:hAnsi="Calibri"/>
      <w:sz w:val="22"/>
      <w:szCs w:val="22"/>
    </w:rPr>
  </w:style>
  <w:style w:type="character" w:customStyle="1" w:styleId="FontStyle46">
    <w:name w:val="Font Style46"/>
    <w:rsid w:val="004E4B62"/>
    <w:rPr>
      <w:rFonts w:ascii="Times New Roman" w:hAnsi="Times New Roman" w:cs="Times New Roman"/>
      <w:sz w:val="22"/>
      <w:szCs w:val="22"/>
    </w:rPr>
  </w:style>
  <w:style w:type="paragraph" w:customStyle="1" w:styleId="10">
    <w:name w:val="марк список 1"/>
    <w:basedOn w:val="a3"/>
    <w:rsid w:val="001A6AA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1">
    <w:name w:val="нум список 1"/>
    <w:basedOn w:val="10"/>
    <w:rsid w:val="001A6AAA"/>
  </w:style>
  <w:style w:type="paragraph" w:customStyle="1" w:styleId="12">
    <w:name w:val="Обычный1"/>
    <w:basedOn w:val="a3"/>
    <w:rsid w:val="001A6AAA"/>
    <w:rPr>
      <w:sz w:val="24"/>
      <w:szCs w:val="24"/>
    </w:rPr>
  </w:style>
  <w:style w:type="paragraph" w:customStyle="1" w:styleId="consplusnormal0">
    <w:name w:val="consplusnormal"/>
    <w:basedOn w:val="a3"/>
    <w:rsid w:val="001A6AA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3"/>
    <w:link w:val="HTML0"/>
    <w:rsid w:val="001A6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rsid w:val="001A6AAA"/>
    <w:rPr>
      <w:rFonts w:ascii="Courier New" w:hAnsi="Courier New" w:cs="Courier New"/>
      <w:lang w:eastAsia="ar-SA"/>
    </w:rPr>
  </w:style>
  <w:style w:type="character" w:customStyle="1" w:styleId="90">
    <w:name w:val="Заголовок 9 Знак"/>
    <w:link w:val="9"/>
    <w:rsid w:val="00E036A8"/>
    <w:rPr>
      <w:rFonts w:ascii="Cambria" w:eastAsia="Times New Roman" w:hAnsi="Cambria" w:cs="Times New Roman"/>
      <w:sz w:val="22"/>
      <w:szCs w:val="22"/>
    </w:rPr>
  </w:style>
  <w:style w:type="character" w:styleId="af1">
    <w:name w:val="Hyperlink"/>
    <w:unhideWhenUsed/>
    <w:rsid w:val="00E71A16"/>
    <w:rPr>
      <w:color w:val="0000FF"/>
      <w:u w:val="single"/>
    </w:rPr>
  </w:style>
  <w:style w:type="character" w:customStyle="1" w:styleId="af2">
    <w:name w:val="Абзац списка Знак"/>
    <w:link w:val="af3"/>
    <w:uiPriority w:val="34"/>
    <w:locked/>
    <w:rsid w:val="00E512F6"/>
    <w:rPr>
      <w:sz w:val="24"/>
    </w:rPr>
  </w:style>
  <w:style w:type="paragraph" w:styleId="af3">
    <w:name w:val="List Paragraph"/>
    <w:basedOn w:val="a3"/>
    <w:link w:val="af2"/>
    <w:uiPriority w:val="34"/>
    <w:qFormat/>
    <w:rsid w:val="00E512F6"/>
    <w:pPr>
      <w:ind w:left="720"/>
      <w:contextualSpacing/>
      <w:jc w:val="both"/>
    </w:pPr>
    <w:rPr>
      <w:sz w:val="24"/>
    </w:rPr>
  </w:style>
  <w:style w:type="paragraph" w:customStyle="1" w:styleId="a0">
    <w:name w:val="Глава"/>
    <w:basedOn w:val="a3"/>
    <w:qFormat/>
    <w:rsid w:val="00E512F6"/>
    <w:pPr>
      <w:keepNext/>
      <w:numPr>
        <w:numId w:val="1"/>
      </w:numPr>
      <w:spacing w:before="240" w:after="240"/>
      <w:ind w:right="1134"/>
      <w:jc w:val="center"/>
    </w:pPr>
    <w:rPr>
      <w:rFonts w:eastAsia="Calibri"/>
      <w:caps/>
      <w:sz w:val="24"/>
      <w:szCs w:val="22"/>
      <w:lang w:eastAsia="en-US"/>
    </w:rPr>
  </w:style>
  <w:style w:type="character" w:customStyle="1" w:styleId="af4">
    <w:name w:val="Статья Знак"/>
    <w:link w:val="a1"/>
    <w:locked/>
    <w:rsid w:val="00E512F6"/>
    <w:rPr>
      <w:sz w:val="24"/>
    </w:rPr>
  </w:style>
  <w:style w:type="paragraph" w:customStyle="1" w:styleId="a1">
    <w:name w:val="Статья"/>
    <w:basedOn w:val="a3"/>
    <w:link w:val="af4"/>
    <w:qFormat/>
    <w:rsid w:val="00E512F6"/>
    <w:pPr>
      <w:numPr>
        <w:ilvl w:val="1"/>
        <w:numId w:val="1"/>
      </w:numPr>
      <w:spacing w:before="120"/>
      <w:jc w:val="both"/>
    </w:pPr>
    <w:rPr>
      <w:sz w:val="24"/>
    </w:rPr>
  </w:style>
  <w:style w:type="character" w:customStyle="1" w:styleId="af5">
    <w:name w:val="ПунктыА Знак"/>
    <w:link w:val="a2"/>
    <w:locked/>
    <w:rsid w:val="00E512F6"/>
    <w:rPr>
      <w:sz w:val="24"/>
    </w:rPr>
  </w:style>
  <w:style w:type="paragraph" w:customStyle="1" w:styleId="a2">
    <w:name w:val="ПунктыА"/>
    <w:basedOn w:val="a3"/>
    <w:link w:val="af5"/>
    <w:qFormat/>
    <w:rsid w:val="00E512F6"/>
    <w:pPr>
      <w:numPr>
        <w:ilvl w:val="2"/>
        <w:numId w:val="1"/>
      </w:numPr>
      <w:tabs>
        <w:tab w:val="left" w:pos="284"/>
      </w:tabs>
      <w:jc w:val="both"/>
    </w:pPr>
    <w:rPr>
      <w:sz w:val="24"/>
    </w:rPr>
  </w:style>
  <w:style w:type="character" w:customStyle="1" w:styleId="af6">
    <w:name w:val="Перечисления Знак"/>
    <w:basedOn w:val="af2"/>
    <w:link w:val="a"/>
    <w:locked/>
    <w:rsid w:val="00E512F6"/>
  </w:style>
  <w:style w:type="paragraph" w:customStyle="1" w:styleId="a">
    <w:name w:val="Перечисления"/>
    <w:basedOn w:val="af3"/>
    <w:link w:val="af6"/>
    <w:qFormat/>
    <w:rsid w:val="00E512F6"/>
    <w:pPr>
      <w:numPr>
        <w:numId w:val="2"/>
      </w:numPr>
      <w:ind w:left="284" w:hanging="284"/>
    </w:pPr>
  </w:style>
  <w:style w:type="paragraph" w:customStyle="1" w:styleId="ConsPlusNonformat">
    <w:name w:val="ConsPlusNonformat"/>
    <w:rsid w:val="005B5D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3"/>
    <w:rsid w:val="0045436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3"/>
    <w:rsid w:val="002C1E6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7">
    <w:name w:val="Font Style27"/>
    <w:rsid w:val="00F47126"/>
    <w:rPr>
      <w:rFonts w:ascii="Arial Narrow" w:hAnsi="Arial Narrow" w:hint="default"/>
      <w:sz w:val="26"/>
    </w:rPr>
  </w:style>
  <w:style w:type="paragraph" w:styleId="af7">
    <w:name w:val="header"/>
    <w:basedOn w:val="a3"/>
    <w:link w:val="af8"/>
    <w:uiPriority w:val="99"/>
    <w:rsid w:val="00A054F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A054FA"/>
  </w:style>
  <w:style w:type="paragraph" w:styleId="af9">
    <w:name w:val="footer"/>
    <w:basedOn w:val="a3"/>
    <w:link w:val="afa"/>
    <w:rsid w:val="00A054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rsid w:val="00A05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BA45-9884-47FA-BDB0-95A82580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 область</vt:lpstr>
    </vt:vector>
  </TitlesOfParts>
  <Company>Компания ВИСТ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 область</dc:title>
  <dc:creator>ОЕМ Пользователь</dc:creator>
  <cp:lastModifiedBy>Татьяна</cp:lastModifiedBy>
  <cp:revision>4</cp:revision>
  <cp:lastPrinted>2021-09-01T05:33:00Z</cp:lastPrinted>
  <dcterms:created xsi:type="dcterms:W3CDTF">2022-04-22T07:21:00Z</dcterms:created>
  <dcterms:modified xsi:type="dcterms:W3CDTF">2023-01-09T09:04:00Z</dcterms:modified>
</cp:coreProperties>
</file>